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53EE" w14:textId="3010975A" w:rsidR="0032666D" w:rsidRDefault="006E714E">
      <w:r>
        <w:rPr>
          <w:noProof/>
        </w:rPr>
        <w:drawing>
          <wp:anchor distT="0" distB="0" distL="114300" distR="114300" simplePos="0" relativeHeight="251658240" behindDoc="0" locked="0" layoutInCell="1" allowOverlap="1" wp14:anchorId="649439DD" wp14:editId="218D41FF">
            <wp:simplePos x="0" y="0"/>
            <wp:positionH relativeFrom="column">
              <wp:posOffset>4093161</wp:posOffset>
            </wp:positionH>
            <wp:positionV relativeFrom="paragraph">
              <wp:posOffset>70778</wp:posOffset>
            </wp:positionV>
            <wp:extent cx="1406769" cy="938729"/>
            <wp:effectExtent l="0" t="0" r="3175" b="0"/>
            <wp:wrapNone/>
            <wp:docPr id="1" name="Picture 1" descr="Old lady with earr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ld lady with earring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769" cy="938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ED0973" w14:textId="6E531E1D" w:rsidR="006E714E" w:rsidRPr="006E714E" w:rsidRDefault="006E714E">
      <w:pPr>
        <w:rPr>
          <w:b/>
          <w:bCs/>
        </w:rPr>
      </w:pPr>
      <w:r w:rsidRPr="006E714E">
        <w:rPr>
          <w:b/>
          <w:bCs/>
        </w:rPr>
        <w:t>Personal Hygiene Requirements</w:t>
      </w:r>
    </w:p>
    <w:p w14:paraId="4E1663F4" w14:textId="77777777" w:rsidR="006E714E" w:rsidRDefault="006E714E"/>
    <w:p w14:paraId="06B2CF43" w14:textId="77777777" w:rsidR="006E714E" w:rsidRDefault="006E714E"/>
    <w:p w14:paraId="0A4F611C" w14:textId="77777777" w:rsidR="006E714E" w:rsidRDefault="006E714E"/>
    <w:p w14:paraId="10A3E13E" w14:textId="14C5FB89" w:rsidR="0032666D" w:rsidRDefault="00981C12">
      <w:r>
        <w:t xml:space="preserve">What are three possible impacts of an employee in the food service industry having </w:t>
      </w:r>
      <w:r w:rsidR="00125DAA">
        <w:t xml:space="preserve">poor personal hygiene? </w:t>
      </w:r>
    </w:p>
    <w:p w14:paraId="38E992B2" w14:textId="2121FDC1" w:rsidR="00125DAA" w:rsidRDefault="00125DAA"/>
    <w:p w14:paraId="60A80369" w14:textId="2897B72D" w:rsidR="00125DAA" w:rsidRDefault="00125DAA"/>
    <w:p w14:paraId="5F5AFFA1" w14:textId="410DABDD" w:rsidR="00125DAA" w:rsidRDefault="00125DAA"/>
    <w:p w14:paraId="44871819" w14:textId="0DB4569E" w:rsidR="00125DAA" w:rsidRDefault="00125DAA"/>
    <w:p w14:paraId="5A6BB593" w14:textId="28C4896A" w:rsidR="00125DAA" w:rsidRDefault="00125DAA">
      <w:r>
        <w:t>What</w:t>
      </w:r>
      <w:r w:rsidR="00DB0F0C">
        <w:t xml:space="preserve"> percentage of people may have the Staphylococcus aureus bacteria in their nasal passages, throats, hair or skin? </w:t>
      </w:r>
    </w:p>
    <w:p w14:paraId="16D87FDA" w14:textId="0AAD8798" w:rsidR="00DB0F0C" w:rsidRDefault="00DB0F0C"/>
    <w:p w14:paraId="3E378AF1" w14:textId="73DA0648" w:rsidR="00DB0F0C" w:rsidRDefault="00DB0F0C"/>
    <w:p w14:paraId="0E2FE3FB" w14:textId="5E49D658" w:rsidR="00DB0F0C" w:rsidRDefault="00DB0F0C"/>
    <w:p w14:paraId="51B0D6B8" w14:textId="33D26A85" w:rsidR="00DB0F0C" w:rsidRDefault="00DB0F0C"/>
    <w:p w14:paraId="158AF59E" w14:textId="2D27D115" w:rsidR="00A87E5A" w:rsidRDefault="00222929" w:rsidP="00A87E5A">
      <w:r>
        <w:t xml:space="preserve">What 5 things must all employees be trained on in relation to food hygiene and </w:t>
      </w:r>
      <w:r w:rsidR="00A87E5A">
        <w:t xml:space="preserve">food safety? </w:t>
      </w:r>
    </w:p>
    <w:p w14:paraId="6B8CDC22" w14:textId="15E5E576" w:rsidR="00A87E5A" w:rsidRDefault="00A87E5A" w:rsidP="00A87E5A"/>
    <w:p w14:paraId="2FA0A2EE" w14:textId="40974DBE" w:rsidR="00A87E5A" w:rsidRDefault="00A87E5A" w:rsidP="00A87E5A"/>
    <w:p w14:paraId="078E3E3B" w14:textId="76F6067E" w:rsidR="00A87E5A" w:rsidRDefault="00A87E5A" w:rsidP="00A87E5A"/>
    <w:p w14:paraId="5763FE4B" w14:textId="321F5A17" w:rsidR="00A87E5A" w:rsidRDefault="00A87E5A" w:rsidP="00A87E5A"/>
    <w:p w14:paraId="77CFEBD5" w14:textId="7E975584" w:rsidR="00A87E5A" w:rsidRDefault="00A87E5A" w:rsidP="00A87E5A"/>
    <w:p w14:paraId="0EB8B4FF" w14:textId="5F0460D8" w:rsidR="00A87E5A" w:rsidRDefault="00A87E5A" w:rsidP="00A87E5A"/>
    <w:p w14:paraId="46041FE0" w14:textId="1F9F0D6B" w:rsidR="00A87E5A" w:rsidRDefault="00A87E5A" w:rsidP="00A87E5A">
      <w:r>
        <w:t xml:space="preserve">For how long must you be symptom </w:t>
      </w:r>
      <w:r w:rsidR="00AA300D">
        <w:t xml:space="preserve">free from vomiting and diarrhoea before returning to a role that has contact with food? </w:t>
      </w:r>
    </w:p>
    <w:sectPr w:rsidR="00A87E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5156" w14:textId="77777777" w:rsidR="0032666D" w:rsidRDefault="0032666D" w:rsidP="0032666D">
      <w:pPr>
        <w:spacing w:after="0" w:line="240" w:lineRule="auto"/>
      </w:pPr>
      <w:r>
        <w:separator/>
      </w:r>
    </w:p>
  </w:endnote>
  <w:endnote w:type="continuationSeparator" w:id="0">
    <w:p w14:paraId="4FAB95C6" w14:textId="77777777" w:rsidR="0032666D" w:rsidRDefault="0032666D" w:rsidP="00326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806D" w14:textId="77777777" w:rsidR="006E714E" w:rsidRDefault="006E7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70C7" w14:textId="77777777" w:rsidR="006E714E" w:rsidRDefault="006E71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841E3" w14:textId="77777777" w:rsidR="006E714E" w:rsidRDefault="006E7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8360" w14:textId="77777777" w:rsidR="0032666D" w:rsidRDefault="0032666D" w:rsidP="0032666D">
      <w:pPr>
        <w:spacing w:after="0" w:line="240" w:lineRule="auto"/>
      </w:pPr>
      <w:r>
        <w:separator/>
      </w:r>
    </w:p>
  </w:footnote>
  <w:footnote w:type="continuationSeparator" w:id="0">
    <w:p w14:paraId="28B8C6BF" w14:textId="77777777" w:rsidR="0032666D" w:rsidRDefault="0032666D" w:rsidP="00326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DF4D" w14:textId="77777777" w:rsidR="006E714E" w:rsidRDefault="006E7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1E26" w14:textId="2C299E94" w:rsidR="0032666D" w:rsidRDefault="0032666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A1C4C9" wp14:editId="7272990F">
          <wp:simplePos x="0" y="0"/>
          <wp:positionH relativeFrom="margin">
            <wp:posOffset>5148776</wp:posOffset>
          </wp:positionH>
          <wp:positionV relativeFrom="paragraph">
            <wp:posOffset>-246820</wp:posOffset>
          </wp:positionV>
          <wp:extent cx="1066800" cy="482600"/>
          <wp:effectExtent l="0" t="0" r="0" b="0"/>
          <wp:wrapNone/>
          <wp:docPr id="24" name="Picture 2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5" descr="Logo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E714E">
      <w:t xml:space="preserve">Day 6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26599" w14:textId="77777777" w:rsidR="006E714E" w:rsidRDefault="006E71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720666"/>
    <w:multiLevelType w:val="hybridMultilevel"/>
    <w:tmpl w:val="27FA2A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9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27C"/>
    <w:rsid w:val="00125DAA"/>
    <w:rsid w:val="00222929"/>
    <w:rsid w:val="0032666D"/>
    <w:rsid w:val="006E714E"/>
    <w:rsid w:val="0097527C"/>
    <w:rsid w:val="00981C12"/>
    <w:rsid w:val="00A342D3"/>
    <w:rsid w:val="00A87E5A"/>
    <w:rsid w:val="00AA300D"/>
    <w:rsid w:val="00DB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B22FC"/>
  <w15:chartTrackingRefBased/>
  <w15:docId w15:val="{374E3073-7060-4AA0-A9DB-61305B21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66D"/>
  </w:style>
  <w:style w:type="paragraph" w:styleId="Footer">
    <w:name w:val="footer"/>
    <w:basedOn w:val="Normal"/>
    <w:link w:val="FooterChar"/>
    <w:uiPriority w:val="99"/>
    <w:unhideWhenUsed/>
    <w:rsid w:val="00326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66D"/>
  </w:style>
  <w:style w:type="paragraph" w:styleId="ListParagraph">
    <w:name w:val="List Paragraph"/>
    <w:basedOn w:val="Normal"/>
    <w:uiPriority w:val="34"/>
    <w:qFormat/>
    <w:rsid w:val="00A87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098091C7-4E34-4D6A-AF0B-97F776190A4E}"/>
</file>

<file path=customXml/itemProps2.xml><?xml version="1.0" encoding="utf-8"?>
<ds:datastoreItem xmlns:ds="http://schemas.openxmlformats.org/officeDocument/2006/customXml" ds:itemID="{141304B7-D549-4EC1-9214-E5568318243E}"/>
</file>

<file path=customXml/itemProps3.xml><?xml version="1.0" encoding="utf-8"?>
<ds:datastoreItem xmlns:ds="http://schemas.openxmlformats.org/officeDocument/2006/customXml" ds:itemID="{CCADAC50-C2CC-4FA9-890D-B1CFC7D530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9</cp:revision>
  <dcterms:created xsi:type="dcterms:W3CDTF">2023-01-27T15:38:00Z</dcterms:created>
  <dcterms:modified xsi:type="dcterms:W3CDTF">2023-01-27T15:44:00Z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